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AMPOLLA COLLECTION · PENDANTS · INDOOR</w:t>
      </w:r>
    </w:p>
    <w:p>
      <w:r>
        <w:rPr>
          <w:rFonts w:ascii="Georgia" w:hAnsi="Georgia"/>
          <w:sz w:val="56"/>
        </w:rPr>
        <w:t>Ampolla-1 SP1</w:t>
      </w:r>
    </w:p>
    <w:p>
      <w:r>
        <w:t>Metal ceiling rose, bulb socket and decorative structure with white or black finishes. Power cable adjustable in length.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Georgia" w:hAnsi="Georgia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350 × H min 630 / max 1200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0.95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8021696148502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148502</w:t>
            </w:r>
          </w:p>
        </w:tc>
      </w:tr>
    </w:tbl>
    <w:p/>
    <w:p>
      <w:r>
        <w:rPr>
          <w:b/>
        </w:rPr>
        <w:t>UK retail price: £135.00 ex VAT  ·  £162.00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Ampolla-1 SP1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