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SNIF COLLECTION · OUTDOOR LIGHTING</w:t>
      </w:r>
    </w:p>
    <w:p>
      <w:r>
        <w:rPr>
          <w:rFonts w:ascii="Aktiv Grotesk" w:hAnsi="Aktiv Grotesk"/>
          <w:sz w:val="56"/>
        </w:rPr>
        <w:t>Snif AP1 Round</w:t>
      </w:r>
    </w:p>
    <w:p>
      <w:r>
        <w:t>Varnished die-cast aluminum body. Transparent Pyrex glass up-and-down double diffuser. Available finishes: anthracite, white, grey or black.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L 110 × H 110 × D 155 mm  (L length, H height, D depth)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G9 max 1 × 40W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IP54 (outdoor rated)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No, sold separately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Recommended bulb</w:t>
            </w:r>
          </w:p>
        </w:tc>
        <w:tc>
          <w:tcPr>
            <w:tcW w:type="dxa" w:w="5046"/>
          </w:tcPr>
          <w:p>
            <w:r>
              <w:t>307879 G9 4.0W 4000K Cri80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-15° ~ +45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0.75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8021696061467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061467</w:t>
            </w:r>
          </w:p>
        </w:tc>
      </w:tr>
    </w:tbl>
    <w:p/>
    <w:p>
      <w:r>
        <w:rPr>
          <w:b/>
        </w:rPr>
        <w:t>UK retail price: £50.00 ex VAT  ·  £60.00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2026-10-01.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Snif AP1 Round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